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CBB" w:rsidRPr="00D71CBB" w:rsidRDefault="00D71CBB" w:rsidP="00D71CBB">
      <w:pPr>
        <w:rPr>
          <w:b/>
          <w:sz w:val="28"/>
        </w:rPr>
      </w:pPr>
      <w:r w:rsidRPr="00D71CBB">
        <w:rPr>
          <w:b/>
          <w:sz w:val="28"/>
        </w:rPr>
        <w:t>Principle Investigator</w:t>
      </w:r>
    </w:p>
    <w:p w:rsidR="00D71CBB" w:rsidRDefault="00D71CBB" w:rsidP="00D71CBB">
      <w:r w:rsidRPr="00D71CBB">
        <w:t xml:space="preserve">Ashley </w:t>
      </w:r>
      <w:proofErr w:type="spellStart"/>
      <w:r w:rsidRPr="00D71CBB">
        <w:t>Birkeland</w:t>
      </w:r>
      <w:proofErr w:type="spellEnd"/>
    </w:p>
    <w:p w:rsidR="00D71CBB" w:rsidRPr="00D71CBB" w:rsidRDefault="00D71CBB" w:rsidP="00D71CBB">
      <w:pPr>
        <w:rPr>
          <w:b/>
          <w:sz w:val="28"/>
        </w:rPr>
      </w:pPr>
      <w:r w:rsidRPr="00D71CBB">
        <w:rPr>
          <w:b/>
          <w:sz w:val="28"/>
        </w:rPr>
        <w:t>Organization</w:t>
      </w:r>
    </w:p>
    <w:p w:rsidR="00D71CBB" w:rsidRDefault="00D71CBB" w:rsidP="00D71CBB">
      <w:r w:rsidRPr="00D71CBB">
        <w:t>Highline Public Schools</w:t>
      </w:r>
    </w:p>
    <w:p w:rsidR="00D71CBB" w:rsidRPr="00D71CBB" w:rsidRDefault="00D71CBB" w:rsidP="00D71CBB">
      <w:pPr>
        <w:rPr>
          <w:b/>
          <w:sz w:val="28"/>
        </w:rPr>
      </w:pPr>
      <w:r w:rsidRPr="00D71CBB">
        <w:rPr>
          <w:b/>
          <w:sz w:val="28"/>
        </w:rPr>
        <w:t>Questions</w:t>
      </w:r>
    </w:p>
    <w:p w:rsidR="00D71CBB" w:rsidRPr="00D71CBB" w:rsidRDefault="00D71CBB" w:rsidP="00D71CBB">
      <w:pPr>
        <w:pStyle w:val="ListParagraph"/>
        <w:numPr>
          <w:ilvl w:val="0"/>
          <w:numId w:val="3"/>
        </w:numPr>
      </w:pPr>
      <w:r w:rsidRPr="00D71CBB">
        <w:t>What factors contribute to a student taking dual-credit course?</w:t>
      </w:r>
    </w:p>
    <w:p w:rsidR="00D71CBB" w:rsidRPr="00D71CBB" w:rsidRDefault="00D71CBB" w:rsidP="00D71CBB">
      <w:pPr>
        <w:pStyle w:val="ListParagraph"/>
        <w:numPr>
          <w:ilvl w:val="0"/>
          <w:numId w:val="3"/>
        </w:numPr>
      </w:pPr>
      <w:r w:rsidRPr="00D71CBB">
        <w:t>Do students who participate in dual-credit courses have different post-secondary outcomes when compared to students not taking dual-credit courses?</w:t>
      </w:r>
    </w:p>
    <w:p w:rsidR="00D71CBB" w:rsidRPr="00D71CBB" w:rsidRDefault="00D71CBB" w:rsidP="00D71CBB">
      <w:pPr>
        <w:pStyle w:val="ListParagraph"/>
        <w:numPr>
          <w:ilvl w:val="0"/>
          <w:numId w:val="3"/>
        </w:numPr>
      </w:pPr>
      <w:r w:rsidRPr="00D71CBB">
        <w:t>What factors should be included in a model to predict a student’s chances of participating in a dual-credit course based on school and demographic variables?</w:t>
      </w:r>
    </w:p>
    <w:p w:rsidR="00D71CBB" w:rsidRDefault="00D71CBB" w:rsidP="00D71CBB">
      <w:pPr>
        <w:pStyle w:val="ListParagraph"/>
        <w:numPr>
          <w:ilvl w:val="0"/>
          <w:numId w:val="3"/>
        </w:numPr>
      </w:pPr>
      <w:r w:rsidRPr="00D71CBB">
        <w:t xml:space="preserve">What factors should be included in a model t predict a student’s chances of attending a post-secondary institution based on participation dual-credit courses and demographic variables? </w:t>
      </w:r>
    </w:p>
    <w:p w:rsidR="00D71CBB" w:rsidRPr="00D71CBB" w:rsidRDefault="00D71CBB" w:rsidP="00D71CBB">
      <w:pPr>
        <w:rPr>
          <w:b/>
          <w:sz w:val="28"/>
        </w:rPr>
      </w:pPr>
      <w:r w:rsidRPr="00D71CBB">
        <w:rPr>
          <w:b/>
          <w:sz w:val="28"/>
        </w:rPr>
        <w:t>Study Design</w:t>
      </w:r>
    </w:p>
    <w:p w:rsidR="00D71CBB" w:rsidRPr="00D71CBB" w:rsidRDefault="00D71CBB" w:rsidP="00D71CBB">
      <w:r w:rsidRPr="00D71CBB">
        <w:t xml:space="preserve">I will be conducting multiple logistic regression as well as multi-level modeling in order to predict a </w:t>
      </w:r>
      <w:proofErr w:type="spellStart"/>
      <w:r w:rsidRPr="00D71CBB">
        <w:t>students</w:t>
      </w:r>
      <w:proofErr w:type="spellEnd"/>
      <w:r w:rsidRPr="00D71CBB">
        <w:t xml:space="preserve"> chances of participating in a dual-credit course based on school and demographic variables, I will also predict a </w:t>
      </w:r>
      <w:proofErr w:type="spellStart"/>
      <w:r w:rsidRPr="00D71CBB">
        <w:t>students</w:t>
      </w:r>
      <w:proofErr w:type="spellEnd"/>
      <w:r w:rsidRPr="00D71CBB">
        <w:t xml:space="preserve"> chances of attending a post-secondary institution based on participation in dual-credit courses and demographic variables. I will be investigating what factors contribute to a student taking a dual-credit course as well as whether students who participate in dual-credit courses have different post-secondary outcomes than students not taking dual-credit courses. With this information I can report back to the state as well as the research community at large on the effectiveness of dual-credit and suggest improvements as needed. </w:t>
      </w:r>
    </w:p>
    <w:p w:rsidR="00D71CBB" w:rsidRPr="00D71CBB" w:rsidRDefault="00D71CBB" w:rsidP="00D71CBB">
      <w:r w:rsidRPr="00D71CBB">
        <w:t xml:space="preserve">I intend to conduct these analyses by having a dataset with a cohort of Washington state high school graduates from the 2014-2015 school year. This dataset will include college enrollment data for the 2015-16 school year as well as high school course history (were students enrolled in any dual-credit courses), demographics and high school GPA. </w:t>
      </w:r>
      <w:bookmarkStart w:id="0" w:name="_GoBack"/>
      <w:bookmarkEnd w:id="0"/>
    </w:p>
    <w:p w:rsidR="00D71CBB" w:rsidRPr="00D71CBB" w:rsidRDefault="00D71CBB" w:rsidP="00D71CBB">
      <w:r w:rsidRPr="00D71CBB">
        <w:t xml:space="preserve">I have been in contact with ERDC and they have let me know this is data they have available and are able to pull together for me. For this study I would receive de-identified student level data. </w:t>
      </w:r>
    </w:p>
    <w:p w:rsidR="00D71CBB" w:rsidRPr="00D71CBB" w:rsidRDefault="00D71CBB" w:rsidP="00D71CBB">
      <w:pPr>
        <w:rPr>
          <w:b/>
          <w:sz w:val="28"/>
        </w:rPr>
      </w:pPr>
      <w:r w:rsidRPr="00D71CBB">
        <w:rPr>
          <w:b/>
          <w:sz w:val="28"/>
        </w:rPr>
        <w:t>ERDC Data Elements Requested</w:t>
      </w:r>
    </w:p>
    <w:p w:rsidR="00D71CBB" w:rsidRPr="00D71CBB" w:rsidRDefault="00D71CBB" w:rsidP="00D71CBB">
      <w:pPr>
        <w:pStyle w:val="ListParagraph"/>
        <w:numPr>
          <w:ilvl w:val="0"/>
          <w:numId w:val="1"/>
        </w:numPr>
      </w:pPr>
      <w:r w:rsidRPr="00D71CBB">
        <w:t>4-year college enrollment</w:t>
      </w:r>
    </w:p>
    <w:p w:rsidR="00D71CBB" w:rsidRPr="00D71CBB" w:rsidRDefault="00D71CBB" w:rsidP="00D71CBB">
      <w:pPr>
        <w:pStyle w:val="ListParagraph"/>
        <w:numPr>
          <w:ilvl w:val="0"/>
          <w:numId w:val="1"/>
        </w:numPr>
      </w:pPr>
      <w:r w:rsidRPr="00D71CBB">
        <w:t xml:space="preserve">CTC enrollment </w:t>
      </w:r>
    </w:p>
    <w:p w:rsidR="00D71CBB" w:rsidRPr="00D71CBB" w:rsidRDefault="00D71CBB" w:rsidP="00D71CBB">
      <w:pPr>
        <w:pStyle w:val="ListParagraph"/>
        <w:numPr>
          <w:ilvl w:val="0"/>
          <w:numId w:val="1"/>
        </w:numPr>
      </w:pPr>
      <w:r w:rsidRPr="00D71CBB">
        <w:t xml:space="preserve">College term enrollment indicator </w:t>
      </w:r>
    </w:p>
    <w:p w:rsidR="00D71CBB" w:rsidRPr="00D71CBB" w:rsidRDefault="00D71CBB" w:rsidP="00D71CBB">
      <w:pPr>
        <w:pStyle w:val="ListParagraph"/>
        <w:numPr>
          <w:ilvl w:val="0"/>
          <w:numId w:val="1"/>
        </w:numPr>
      </w:pPr>
      <w:r w:rsidRPr="00D71CBB">
        <w:t xml:space="preserve">High school program participation indicators (dual-credit) </w:t>
      </w:r>
    </w:p>
    <w:p w:rsidR="00D71CBB" w:rsidRPr="00D71CBB" w:rsidRDefault="00D71CBB" w:rsidP="00D71CBB">
      <w:pPr>
        <w:pStyle w:val="ListParagraph"/>
        <w:numPr>
          <w:ilvl w:val="0"/>
          <w:numId w:val="1"/>
        </w:numPr>
      </w:pPr>
      <w:r w:rsidRPr="00D71CBB">
        <w:t xml:space="preserve">High school GPA </w:t>
      </w:r>
    </w:p>
    <w:p w:rsidR="00D71CBB" w:rsidRPr="00D71CBB" w:rsidRDefault="00D71CBB" w:rsidP="00D71CBB">
      <w:pPr>
        <w:pStyle w:val="ListParagraph"/>
        <w:numPr>
          <w:ilvl w:val="0"/>
          <w:numId w:val="1"/>
        </w:numPr>
      </w:pPr>
      <w:r w:rsidRPr="00D71CBB">
        <w:t xml:space="preserve">High school course-level information (for dual-credit courses) </w:t>
      </w:r>
    </w:p>
    <w:p w:rsidR="00D71CBB" w:rsidRPr="00D71CBB" w:rsidRDefault="00D71CBB" w:rsidP="00D71CBB">
      <w:pPr>
        <w:pStyle w:val="ListParagraph"/>
        <w:numPr>
          <w:ilvl w:val="0"/>
          <w:numId w:val="1"/>
        </w:numPr>
      </w:pPr>
      <w:r w:rsidRPr="00D71CBB">
        <w:t xml:space="preserve">Race (high school) </w:t>
      </w:r>
    </w:p>
    <w:p w:rsidR="00D71CBB" w:rsidRPr="00D71CBB" w:rsidRDefault="00D71CBB" w:rsidP="00D71CBB">
      <w:pPr>
        <w:pStyle w:val="ListParagraph"/>
        <w:numPr>
          <w:ilvl w:val="0"/>
          <w:numId w:val="1"/>
        </w:numPr>
      </w:pPr>
      <w:r w:rsidRPr="00D71CBB">
        <w:t xml:space="preserve">Ethnicity (high school) </w:t>
      </w:r>
    </w:p>
    <w:p w:rsidR="00D71CBB" w:rsidRPr="00D71CBB" w:rsidRDefault="00D71CBB" w:rsidP="00D71CBB">
      <w:pPr>
        <w:pStyle w:val="ListParagraph"/>
        <w:numPr>
          <w:ilvl w:val="0"/>
          <w:numId w:val="1"/>
        </w:numPr>
      </w:pPr>
      <w:r w:rsidRPr="00D71CBB">
        <w:lastRenderedPageBreak/>
        <w:t xml:space="preserve">Gender (high school) </w:t>
      </w:r>
    </w:p>
    <w:p w:rsidR="00D71CBB" w:rsidRPr="00D71CBB" w:rsidRDefault="00D71CBB" w:rsidP="00D71CBB">
      <w:pPr>
        <w:pStyle w:val="ListParagraph"/>
        <w:numPr>
          <w:ilvl w:val="0"/>
          <w:numId w:val="1"/>
        </w:numPr>
      </w:pPr>
      <w:r w:rsidRPr="00D71CBB">
        <w:t xml:space="preserve">FRL (high school) </w:t>
      </w:r>
    </w:p>
    <w:p w:rsidR="00D71CBB" w:rsidRPr="00D71CBB" w:rsidRDefault="00D71CBB" w:rsidP="00D71CBB">
      <w:pPr>
        <w:pStyle w:val="ListParagraph"/>
        <w:numPr>
          <w:ilvl w:val="0"/>
          <w:numId w:val="1"/>
        </w:numPr>
      </w:pPr>
      <w:proofErr w:type="spellStart"/>
      <w:r w:rsidRPr="00D71CBB">
        <w:t>SpecialEd</w:t>
      </w:r>
      <w:proofErr w:type="spellEnd"/>
      <w:r w:rsidRPr="00D71CBB">
        <w:t xml:space="preserve"> (high school) </w:t>
      </w:r>
    </w:p>
    <w:p w:rsidR="00D71CBB" w:rsidRPr="00D71CBB" w:rsidRDefault="00D71CBB" w:rsidP="00D71CBB">
      <w:pPr>
        <w:pStyle w:val="ListParagraph"/>
        <w:numPr>
          <w:ilvl w:val="0"/>
          <w:numId w:val="1"/>
        </w:numPr>
      </w:pPr>
      <w:r w:rsidRPr="00D71CBB">
        <w:t xml:space="preserve">ELL (high school) </w:t>
      </w:r>
    </w:p>
    <w:p w:rsidR="00D71CBB" w:rsidRPr="00D71CBB" w:rsidRDefault="00D71CBB" w:rsidP="00D71CBB">
      <w:pPr>
        <w:pStyle w:val="ListParagraph"/>
        <w:numPr>
          <w:ilvl w:val="0"/>
          <w:numId w:val="1"/>
        </w:numPr>
      </w:pPr>
      <w:r w:rsidRPr="00D71CBB">
        <w:t xml:space="preserve">High school graduated from </w:t>
      </w:r>
    </w:p>
    <w:p w:rsidR="00D95DDC" w:rsidRPr="00D71CBB" w:rsidRDefault="00D71CBB" w:rsidP="00D71CBB">
      <w:pPr>
        <w:pStyle w:val="ListParagraph"/>
        <w:numPr>
          <w:ilvl w:val="0"/>
          <w:numId w:val="1"/>
        </w:numPr>
      </w:pPr>
      <w:r w:rsidRPr="00D71CBB">
        <w:t>District graduated from</w:t>
      </w:r>
    </w:p>
    <w:sectPr w:rsidR="00D95DDC" w:rsidRPr="00D71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41891"/>
    <w:multiLevelType w:val="hybridMultilevel"/>
    <w:tmpl w:val="6F1AD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62380"/>
    <w:multiLevelType w:val="hybridMultilevel"/>
    <w:tmpl w:val="3C4C8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B3D89"/>
    <w:multiLevelType w:val="hybridMultilevel"/>
    <w:tmpl w:val="0E3A2048"/>
    <w:lvl w:ilvl="0" w:tplc="0F42C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DAA876A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821AC7F8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BB"/>
    <w:rsid w:val="00D71CBB"/>
    <w:rsid w:val="00D9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675F7"/>
  <w15:chartTrackingRefBased/>
  <w15:docId w15:val="{218BD505-8412-471A-A4CE-FDD232A5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1C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71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357</Words>
  <Characters>2040</Characters>
  <Application>Microsoft Office Word</Application>
  <DocSecurity>0</DocSecurity>
  <Lines>17</Lines>
  <Paragraphs>4</Paragraphs>
  <ScaleCrop>false</ScaleCrop>
  <Company>Washington Technology Solutions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Thayne, Jeffrey (OFM)</dc:creator>
  <cp:keywords/>
  <dc:description/>
  <cp:lastModifiedBy>Thayne, Jeffrey (OFM)</cp:lastModifiedBy>
  <cp:revision>1</cp:revision>
  <dcterms:created xsi:type="dcterms:W3CDTF">2018-09-19T23:19:00Z</dcterms:created>
  <dcterms:modified xsi:type="dcterms:W3CDTF">2018-09-19T23:29:00Z</dcterms:modified>
</cp:coreProperties>
</file>